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5794C48" w14:textId="24BD7B6F" w:rsidR="00443509" w:rsidRPr="006377A0" w:rsidRDefault="006377A0" w:rsidP="006377A0">
      <w:pPr>
        <w:spacing w:after="0"/>
        <w:jc w:val="center"/>
        <w:rPr>
          <w:b/>
          <w:sz w:val="32"/>
          <w:szCs w:val="10"/>
          <w:u w:val="single"/>
        </w:rPr>
      </w:pPr>
      <w:r w:rsidRPr="006377A0">
        <w:rPr>
          <w:b/>
          <w:sz w:val="32"/>
          <w:szCs w:val="10"/>
          <w:u w:val="single"/>
        </w:rPr>
        <w:t>IN-HOUSE COMPLAINTS PROCEDURE</w:t>
      </w:r>
    </w:p>
    <w:p w14:paraId="6D5659BC" w14:textId="77777777" w:rsidR="006377A0" w:rsidRPr="006377A0" w:rsidRDefault="006377A0" w:rsidP="006377A0">
      <w:pPr>
        <w:spacing w:after="0"/>
        <w:jc w:val="center"/>
        <w:rPr>
          <w:b/>
          <w:sz w:val="28"/>
          <w:szCs w:val="8"/>
          <w:u w:val="single"/>
        </w:rPr>
      </w:pPr>
    </w:p>
    <w:p w14:paraId="49570522" w14:textId="77777777" w:rsidR="00384BF0" w:rsidRPr="006377A0" w:rsidRDefault="00384BF0" w:rsidP="00443509">
      <w:pPr>
        <w:spacing w:after="0"/>
        <w:rPr>
          <w:bCs/>
          <w:szCs w:val="4"/>
        </w:rPr>
      </w:pPr>
    </w:p>
    <w:p w14:paraId="2A6CD16E" w14:textId="42E27749" w:rsidR="00754F05" w:rsidRPr="006377A0" w:rsidRDefault="006377A0" w:rsidP="006377A0">
      <w:pPr>
        <w:spacing w:after="0"/>
        <w:rPr>
          <w:sz w:val="24"/>
          <w:szCs w:val="2"/>
        </w:rPr>
      </w:pPr>
      <w:r w:rsidRPr="006377A0">
        <w:rPr>
          <w:sz w:val="24"/>
          <w:szCs w:val="2"/>
        </w:rPr>
        <w:t>We are committed to providing a professional service to all our clients and customers. When something goes wrong, we need you to tell us about it. This will help us to improve our standards. By letting us know when you have a problem, we can work with you to understand what’s happened and put it right. This easy-to-use guide tells you how to make us aware of your views so that we can address any concerns you may have, quickly and professionally.</w:t>
      </w:r>
    </w:p>
    <w:p w14:paraId="330E2A61" w14:textId="77777777" w:rsidR="006377A0" w:rsidRPr="006377A0" w:rsidRDefault="006377A0" w:rsidP="006377A0">
      <w:pPr>
        <w:spacing w:after="0"/>
        <w:rPr>
          <w:sz w:val="24"/>
          <w:szCs w:val="2"/>
        </w:rPr>
      </w:pPr>
    </w:p>
    <w:p w14:paraId="61E1EF75" w14:textId="3016E2C0" w:rsidR="006377A0" w:rsidRPr="006377A0" w:rsidRDefault="006377A0" w:rsidP="006377A0">
      <w:pPr>
        <w:spacing w:after="0"/>
        <w:rPr>
          <w:b/>
          <w:bCs/>
          <w:sz w:val="24"/>
          <w:szCs w:val="2"/>
          <w:u w:val="single"/>
        </w:rPr>
      </w:pPr>
      <w:r w:rsidRPr="006377A0">
        <w:rPr>
          <w:b/>
          <w:bCs/>
          <w:sz w:val="24"/>
          <w:szCs w:val="2"/>
          <w:u w:val="single"/>
        </w:rPr>
        <w:t>How Do I Report A Complaint</w:t>
      </w:r>
    </w:p>
    <w:p w14:paraId="69ED3BB3" w14:textId="77777777" w:rsidR="006377A0" w:rsidRPr="006377A0" w:rsidRDefault="006377A0" w:rsidP="006377A0">
      <w:pPr>
        <w:spacing w:after="0"/>
        <w:rPr>
          <w:b/>
          <w:bCs/>
          <w:sz w:val="24"/>
          <w:szCs w:val="2"/>
          <w:u w:val="single"/>
        </w:rPr>
      </w:pPr>
    </w:p>
    <w:p w14:paraId="3541B3A9" w14:textId="40D52E49" w:rsidR="006377A0" w:rsidRPr="006377A0" w:rsidRDefault="006377A0" w:rsidP="006377A0">
      <w:pPr>
        <w:spacing w:after="0"/>
        <w:rPr>
          <w:sz w:val="24"/>
          <w:szCs w:val="2"/>
        </w:rPr>
      </w:pPr>
      <w:r w:rsidRPr="006377A0">
        <w:rPr>
          <w:sz w:val="24"/>
          <w:szCs w:val="2"/>
        </w:rPr>
        <w:t>The first thing you need to do is contact us and let us know what part of our service you are unhappy with.</w:t>
      </w:r>
      <w:r w:rsidR="003C780E">
        <w:rPr>
          <w:sz w:val="24"/>
          <w:szCs w:val="2"/>
        </w:rPr>
        <w:t xml:space="preserve"> </w:t>
      </w:r>
      <w:r w:rsidRPr="006377A0">
        <w:rPr>
          <w:sz w:val="24"/>
          <w:szCs w:val="2"/>
        </w:rPr>
        <w:t>You can report your concerns to us by phone, in writing by post, or you can send us an email. We will aim to resolve any issues immediately, however if this is not possible then your concerns will be escalated to a manager who will investigate the matter.</w:t>
      </w:r>
    </w:p>
    <w:p w14:paraId="7B70948E" w14:textId="77777777" w:rsidR="006377A0" w:rsidRPr="006377A0" w:rsidRDefault="006377A0" w:rsidP="006377A0">
      <w:pPr>
        <w:spacing w:after="0"/>
        <w:rPr>
          <w:sz w:val="24"/>
          <w:szCs w:val="2"/>
        </w:rPr>
      </w:pPr>
    </w:p>
    <w:p w14:paraId="7E953B5F" w14:textId="7E27AC86" w:rsidR="006377A0" w:rsidRPr="002D4E86" w:rsidRDefault="006377A0" w:rsidP="006377A0">
      <w:pPr>
        <w:spacing w:after="0"/>
        <w:rPr>
          <w:b/>
          <w:bCs/>
          <w:sz w:val="20"/>
          <w:szCs w:val="2"/>
        </w:rPr>
      </w:pPr>
      <w:r w:rsidRPr="002D4E86">
        <w:rPr>
          <w:b/>
          <w:bCs/>
          <w:sz w:val="24"/>
          <w:szCs w:val="2"/>
        </w:rPr>
        <w:t>Chartwell Residential LTD</w:t>
      </w:r>
    </w:p>
    <w:p w14:paraId="5BBBE83E" w14:textId="36E4B4C6" w:rsidR="006377A0" w:rsidRPr="002D4E86" w:rsidRDefault="006377A0" w:rsidP="006377A0">
      <w:pPr>
        <w:spacing w:after="0"/>
        <w:rPr>
          <w:b/>
          <w:bCs/>
          <w:sz w:val="24"/>
          <w:szCs w:val="2"/>
        </w:rPr>
      </w:pPr>
      <w:r w:rsidRPr="002D4E86">
        <w:rPr>
          <w:b/>
          <w:bCs/>
          <w:sz w:val="24"/>
          <w:szCs w:val="2"/>
        </w:rPr>
        <w:t>5 Stone Street</w:t>
      </w:r>
    </w:p>
    <w:p w14:paraId="040747D3" w14:textId="60F4E683" w:rsidR="006377A0" w:rsidRPr="002D4E86" w:rsidRDefault="006377A0" w:rsidP="006377A0">
      <w:pPr>
        <w:spacing w:after="0"/>
        <w:rPr>
          <w:b/>
          <w:bCs/>
          <w:sz w:val="24"/>
          <w:szCs w:val="2"/>
        </w:rPr>
      </w:pPr>
      <w:r w:rsidRPr="002D4E86">
        <w:rPr>
          <w:b/>
          <w:bCs/>
          <w:sz w:val="24"/>
          <w:szCs w:val="2"/>
        </w:rPr>
        <w:t>Gravesend</w:t>
      </w:r>
    </w:p>
    <w:p w14:paraId="557576C1" w14:textId="09947987" w:rsidR="006377A0" w:rsidRPr="002D4E86" w:rsidRDefault="006377A0" w:rsidP="006377A0">
      <w:pPr>
        <w:spacing w:after="0"/>
        <w:rPr>
          <w:b/>
          <w:bCs/>
          <w:sz w:val="24"/>
          <w:szCs w:val="2"/>
        </w:rPr>
      </w:pPr>
      <w:r w:rsidRPr="002D4E86">
        <w:rPr>
          <w:b/>
          <w:bCs/>
          <w:sz w:val="24"/>
          <w:szCs w:val="2"/>
        </w:rPr>
        <w:t>Kent</w:t>
      </w:r>
    </w:p>
    <w:p w14:paraId="421FA4D4" w14:textId="5D68CA9B" w:rsidR="006377A0" w:rsidRPr="002D4E86" w:rsidRDefault="006377A0" w:rsidP="006377A0">
      <w:pPr>
        <w:spacing w:after="0"/>
        <w:rPr>
          <w:b/>
          <w:bCs/>
          <w:sz w:val="24"/>
          <w:szCs w:val="2"/>
        </w:rPr>
      </w:pPr>
      <w:r w:rsidRPr="002D4E86">
        <w:rPr>
          <w:b/>
          <w:bCs/>
          <w:sz w:val="24"/>
          <w:szCs w:val="2"/>
        </w:rPr>
        <w:t>DA11 0NH</w:t>
      </w:r>
    </w:p>
    <w:p w14:paraId="3ECA67BE" w14:textId="77777777" w:rsidR="006377A0" w:rsidRPr="002D4E86" w:rsidRDefault="006377A0" w:rsidP="006377A0">
      <w:pPr>
        <w:spacing w:after="0"/>
        <w:rPr>
          <w:b/>
          <w:bCs/>
          <w:sz w:val="24"/>
          <w:szCs w:val="2"/>
        </w:rPr>
      </w:pPr>
    </w:p>
    <w:p w14:paraId="2D1692B2" w14:textId="09FCDE97" w:rsidR="006377A0" w:rsidRPr="002D4E86" w:rsidRDefault="006377A0" w:rsidP="006377A0">
      <w:pPr>
        <w:spacing w:after="0"/>
        <w:rPr>
          <w:b/>
          <w:bCs/>
          <w:sz w:val="24"/>
          <w:szCs w:val="2"/>
        </w:rPr>
      </w:pPr>
      <w:r w:rsidRPr="002D4E86">
        <w:rPr>
          <w:b/>
          <w:bCs/>
          <w:sz w:val="24"/>
          <w:szCs w:val="2"/>
        </w:rPr>
        <w:t>Phone: 01474 331177</w:t>
      </w:r>
    </w:p>
    <w:p w14:paraId="61302585" w14:textId="47A88374" w:rsidR="006377A0" w:rsidRPr="002D4E86" w:rsidRDefault="006377A0" w:rsidP="006377A0">
      <w:pPr>
        <w:spacing w:after="0"/>
        <w:rPr>
          <w:b/>
          <w:bCs/>
          <w:sz w:val="24"/>
          <w:szCs w:val="2"/>
        </w:rPr>
      </w:pPr>
      <w:r w:rsidRPr="002D4E86">
        <w:rPr>
          <w:b/>
          <w:bCs/>
          <w:sz w:val="24"/>
          <w:szCs w:val="2"/>
        </w:rPr>
        <w:t xml:space="preserve">Email: </w:t>
      </w:r>
      <w:hyperlink r:id="rId10" w:history="1">
        <w:r w:rsidRPr="002D4E86">
          <w:rPr>
            <w:rStyle w:val="Hyperlink"/>
            <w:b/>
            <w:bCs/>
            <w:sz w:val="24"/>
            <w:szCs w:val="2"/>
          </w:rPr>
          <w:t>office@chartwellletting.com</w:t>
        </w:r>
      </w:hyperlink>
      <w:r w:rsidRPr="002D4E86">
        <w:rPr>
          <w:b/>
          <w:bCs/>
          <w:sz w:val="24"/>
          <w:szCs w:val="2"/>
        </w:rPr>
        <w:t xml:space="preserve"> </w:t>
      </w:r>
    </w:p>
    <w:p w14:paraId="49988C1C" w14:textId="77777777" w:rsidR="006377A0" w:rsidRDefault="006377A0" w:rsidP="006377A0">
      <w:pPr>
        <w:spacing w:after="0"/>
        <w:rPr>
          <w:sz w:val="24"/>
          <w:szCs w:val="2"/>
        </w:rPr>
      </w:pPr>
    </w:p>
    <w:p w14:paraId="569290F5" w14:textId="2B34CBBD" w:rsidR="006377A0" w:rsidRPr="006377A0" w:rsidRDefault="006377A0" w:rsidP="006377A0">
      <w:pPr>
        <w:spacing w:after="0"/>
        <w:rPr>
          <w:b/>
          <w:bCs/>
          <w:sz w:val="24"/>
          <w:szCs w:val="2"/>
          <w:u w:val="single"/>
        </w:rPr>
      </w:pPr>
      <w:r w:rsidRPr="006377A0">
        <w:rPr>
          <w:b/>
          <w:bCs/>
          <w:sz w:val="24"/>
          <w:szCs w:val="2"/>
          <w:u w:val="single"/>
        </w:rPr>
        <w:t>What Will Happen Next?</w:t>
      </w:r>
    </w:p>
    <w:p w14:paraId="6C9CB0F6" w14:textId="77777777" w:rsidR="006377A0" w:rsidRPr="006377A0" w:rsidRDefault="006377A0" w:rsidP="006377A0">
      <w:pPr>
        <w:spacing w:after="0"/>
        <w:rPr>
          <w:sz w:val="24"/>
          <w:szCs w:val="2"/>
        </w:rPr>
      </w:pPr>
    </w:p>
    <w:p w14:paraId="0767C5A2" w14:textId="77777777" w:rsidR="006377A0" w:rsidRPr="006377A0" w:rsidRDefault="006377A0" w:rsidP="006377A0">
      <w:pPr>
        <w:pStyle w:val="ListParagraph"/>
        <w:numPr>
          <w:ilvl w:val="0"/>
          <w:numId w:val="2"/>
        </w:numPr>
        <w:spacing w:after="0"/>
        <w:rPr>
          <w:sz w:val="24"/>
          <w:szCs w:val="2"/>
        </w:rPr>
      </w:pPr>
      <w:r w:rsidRPr="006377A0">
        <w:rPr>
          <w:sz w:val="24"/>
          <w:szCs w:val="2"/>
        </w:rPr>
        <w:t xml:space="preserve">We will reply to you acknowledging receipt of your complaint within three working days of receiving it, enclosing a copy of this procedure. </w:t>
      </w:r>
    </w:p>
    <w:p w14:paraId="186DBB8C" w14:textId="77777777" w:rsidR="006377A0" w:rsidRPr="006377A0" w:rsidRDefault="006377A0" w:rsidP="006377A0">
      <w:pPr>
        <w:pStyle w:val="ListParagraph"/>
        <w:numPr>
          <w:ilvl w:val="0"/>
          <w:numId w:val="2"/>
        </w:numPr>
        <w:spacing w:after="0"/>
        <w:rPr>
          <w:sz w:val="24"/>
          <w:szCs w:val="2"/>
        </w:rPr>
      </w:pPr>
      <w:r w:rsidRPr="006377A0">
        <w:rPr>
          <w:sz w:val="24"/>
          <w:szCs w:val="2"/>
        </w:rPr>
        <w:t xml:space="preserve">We will then investigate your complaint. This will normally be dealt with by the office manager who will review your file and speak to the member of staff who dealt with you. A formal written outcome of our investigation will be sent to you within 15 working days of sending the acknowledgement letter. </w:t>
      </w:r>
    </w:p>
    <w:p w14:paraId="149F4AD4" w14:textId="3E0672C5" w:rsidR="006377A0" w:rsidRPr="006377A0" w:rsidRDefault="006377A0" w:rsidP="006377A0">
      <w:pPr>
        <w:pStyle w:val="ListParagraph"/>
        <w:numPr>
          <w:ilvl w:val="0"/>
          <w:numId w:val="2"/>
        </w:numPr>
        <w:spacing w:after="0"/>
        <w:rPr>
          <w:sz w:val="24"/>
          <w:szCs w:val="2"/>
        </w:rPr>
      </w:pPr>
      <w:r w:rsidRPr="006377A0">
        <w:rPr>
          <w:sz w:val="24"/>
          <w:szCs w:val="2"/>
        </w:rPr>
        <w:t xml:space="preserve">If, at this stage, you are still not satisfied, you should contact us again and we will arrange for a separate review to take place by a senior member of staff. </w:t>
      </w:r>
    </w:p>
    <w:p w14:paraId="17B62B20" w14:textId="79C84F83" w:rsidR="006377A0" w:rsidRDefault="006377A0" w:rsidP="006377A0">
      <w:pPr>
        <w:pStyle w:val="ListParagraph"/>
        <w:numPr>
          <w:ilvl w:val="0"/>
          <w:numId w:val="2"/>
        </w:numPr>
        <w:spacing w:after="0"/>
        <w:rPr>
          <w:sz w:val="24"/>
          <w:szCs w:val="2"/>
        </w:rPr>
      </w:pPr>
      <w:r w:rsidRPr="006377A0">
        <w:rPr>
          <w:sz w:val="24"/>
          <w:szCs w:val="2"/>
        </w:rPr>
        <w:lastRenderedPageBreak/>
        <w:t>We will write to you within 15 working days of receiving your request for a review, confirming our final viewpoint on the matter.</w:t>
      </w:r>
    </w:p>
    <w:p w14:paraId="737AFC48" w14:textId="77777777" w:rsidR="006377A0" w:rsidRDefault="006377A0" w:rsidP="006377A0">
      <w:pPr>
        <w:spacing w:after="0"/>
        <w:rPr>
          <w:sz w:val="24"/>
          <w:szCs w:val="2"/>
        </w:rPr>
      </w:pPr>
    </w:p>
    <w:p w14:paraId="7720101D" w14:textId="62290C50" w:rsidR="006377A0" w:rsidRDefault="00F176AF" w:rsidP="00F176AF">
      <w:pPr>
        <w:spacing w:after="0"/>
        <w:rPr>
          <w:sz w:val="24"/>
          <w:szCs w:val="2"/>
        </w:rPr>
      </w:pPr>
      <w:r w:rsidRPr="00F176AF">
        <w:rPr>
          <w:sz w:val="24"/>
          <w:szCs w:val="2"/>
        </w:rPr>
        <w:t>All complaints are kept confidential and will be dealt</w:t>
      </w:r>
      <w:r>
        <w:rPr>
          <w:sz w:val="24"/>
          <w:szCs w:val="2"/>
        </w:rPr>
        <w:t xml:space="preserve"> </w:t>
      </w:r>
      <w:r w:rsidRPr="00F176AF">
        <w:rPr>
          <w:sz w:val="24"/>
          <w:szCs w:val="2"/>
        </w:rPr>
        <w:t>with in a fair and unbiased way. If we do not hear from</w:t>
      </w:r>
      <w:r>
        <w:rPr>
          <w:sz w:val="24"/>
          <w:szCs w:val="2"/>
        </w:rPr>
        <w:t xml:space="preserve"> </w:t>
      </w:r>
      <w:r w:rsidRPr="00F176AF">
        <w:rPr>
          <w:sz w:val="24"/>
          <w:szCs w:val="2"/>
        </w:rPr>
        <w:t>you within eight weeks of our response, we will assume</w:t>
      </w:r>
      <w:r>
        <w:rPr>
          <w:sz w:val="24"/>
          <w:szCs w:val="2"/>
        </w:rPr>
        <w:t xml:space="preserve"> </w:t>
      </w:r>
      <w:r w:rsidRPr="00F176AF">
        <w:rPr>
          <w:sz w:val="24"/>
          <w:szCs w:val="2"/>
        </w:rPr>
        <w:t xml:space="preserve">the matter has been </w:t>
      </w:r>
      <w:proofErr w:type="gramStart"/>
      <w:r w:rsidRPr="00F176AF">
        <w:rPr>
          <w:sz w:val="24"/>
          <w:szCs w:val="2"/>
        </w:rPr>
        <w:t>resolved</w:t>
      </w:r>
      <w:proofErr w:type="gramEnd"/>
      <w:r w:rsidRPr="00F176AF">
        <w:rPr>
          <w:sz w:val="24"/>
          <w:szCs w:val="2"/>
        </w:rPr>
        <w:t xml:space="preserve"> and the complaint will</w:t>
      </w:r>
      <w:r>
        <w:rPr>
          <w:sz w:val="24"/>
          <w:szCs w:val="2"/>
        </w:rPr>
        <w:t xml:space="preserve"> </w:t>
      </w:r>
      <w:r w:rsidRPr="00F176AF">
        <w:rPr>
          <w:sz w:val="24"/>
          <w:szCs w:val="2"/>
        </w:rPr>
        <w:t>be closed.</w:t>
      </w:r>
    </w:p>
    <w:p w14:paraId="79E3F8FF" w14:textId="77777777" w:rsidR="00F176AF" w:rsidRDefault="00F176AF" w:rsidP="006377A0">
      <w:pPr>
        <w:spacing w:after="0"/>
        <w:rPr>
          <w:sz w:val="24"/>
          <w:szCs w:val="2"/>
        </w:rPr>
      </w:pPr>
    </w:p>
    <w:p w14:paraId="42A115EF" w14:textId="5BCA45C8" w:rsidR="006377A0" w:rsidRPr="006377A0" w:rsidRDefault="006377A0" w:rsidP="006377A0">
      <w:pPr>
        <w:spacing w:after="0"/>
        <w:rPr>
          <w:sz w:val="24"/>
          <w:szCs w:val="2"/>
        </w:rPr>
      </w:pPr>
      <w:r w:rsidRPr="006377A0">
        <w:rPr>
          <w:sz w:val="24"/>
          <w:szCs w:val="2"/>
        </w:rPr>
        <w:t>If you remain dissatisfied, you can then contact The Property Ombudsman to request an independent review:</w:t>
      </w:r>
    </w:p>
    <w:p w14:paraId="22C6FC02" w14:textId="77777777" w:rsidR="006377A0" w:rsidRPr="006377A0" w:rsidRDefault="006377A0" w:rsidP="006377A0">
      <w:pPr>
        <w:spacing w:after="0"/>
        <w:rPr>
          <w:sz w:val="24"/>
          <w:szCs w:val="2"/>
        </w:rPr>
      </w:pPr>
    </w:p>
    <w:p w14:paraId="46BEA4B4" w14:textId="77777777" w:rsidR="006377A0" w:rsidRPr="006377A0" w:rsidRDefault="006377A0" w:rsidP="006377A0">
      <w:pPr>
        <w:spacing w:after="0"/>
        <w:jc w:val="center"/>
        <w:rPr>
          <w:b/>
          <w:bCs/>
          <w:sz w:val="24"/>
          <w:szCs w:val="2"/>
        </w:rPr>
      </w:pPr>
      <w:r w:rsidRPr="006377A0">
        <w:rPr>
          <w:b/>
          <w:bCs/>
          <w:sz w:val="24"/>
          <w:szCs w:val="2"/>
        </w:rPr>
        <w:t>The Property Ombudsman Ltd</w:t>
      </w:r>
    </w:p>
    <w:p w14:paraId="1D482EC5" w14:textId="25C3FA61" w:rsidR="005245FA" w:rsidRPr="005245FA" w:rsidRDefault="005245FA" w:rsidP="006377A0">
      <w:pPr>
        <w:spacing w:after="0"/>
        <w:jc w:val="center"/>
        <w:rPr>
          <w:rFonts w:ascii="Open Sans" w:hAnsi="Open Sans" w:cs="Open Sans"/>
          <w:b/>
          <w:bCs/>
          <w:color w:val="000000"/>
          <w:shd w:val="clear" w:color="auto" w:fill="FFFFFF"/>
        </w:rPr>
      </w:pPr>
      <w:r w:rsidRPr="005245FA">
        <w:rPr>
          <w:rFonts w:ascii="Open Sans" w:hAnsi="Open Sans" w:cs="Open Sans"/>
          <w:b/>
          <w:bCs/>
          <w:color w:val="000000"/>
          <w:shd w:val="clear" w:color="auto" w:fill="FFFFFF"/>
        </w:rPr>
        <w:t>Unit 159756</w:t>
      </w:r>
    </w:p>
    <w:p w14:paraId="5D28D451" w14:textId="78CFC3B3" w:rsidR="005245FA" w:rsidRPr="005245FA" w:rsidRDefault="005245FA" w:rsidP="006377A0">
      <w:pPr>
        <w:spacing w:after="0"/>
        <w:jc w:val="center"/>
        <w:rPr>
          <w:rFonts w:ascii="Open Sans" w:hAnsi="Open Sans" w:cs="Open Sans"/>
          <w:b/>
          <w:bCs/>
          <w:color w:val="000000"/>
          <w:shd w:val="clear" w:color="auto" w:fill="FFFFFF"/>
        </w:rPr>
      </w:pPr>
      <w:r w:rsidRPr="005245FA">
        <w:rPr>
          <w:rFonts w:ascii="Open Sans" w:hAnsi="Open Sans" w:cs="Open Sans"/>
          <w:b/>
          <w:bCs/>
          <w:color w:val="000000"/>
          <w:shd w:val="clear" w:color="auto" w:fill="FFFFFF"/>
        </w:rPr>
        <w:t>PO Box 7169</w:t>
      </w:r>
    </w:p>
    <w:p w14:paraId="197FFD5E" w14:textId="3C4A0E12" w:rsidR="005245FA" w:rsidRPr="005245FA" w:rsidRDefault="005245FA" w:rsidP="006377A0">
      <w:pPr>
        <w:spacing w:after="0"/>
        <w:jc w:val="center"/>
        <w:rPr>
          <w:rFonts w:ascii="Open Sans" w:hAnsi="Open Sans" w:cs="Open Sans"/>
          <w:b/>
          <w:bCs/>
          <w:color w:val="000000"/>
          <w:shd w:val="clear" w:color="auto" w:fill="FFFFFF"/>
        </w:rPr>
      </w:pPr>
      <w:r w:rsidRPr="005245FA">
        <w:rPr>
          <w:rFonts w:ascii="Open Sans" w:hAnsi="Open Sans" w:cs="Open Sans"/>
          <w:b/>
          <w:bCs/>
          <w:color w:val="000000"/>
          <w:shd w:val="clear" w:color="auto" w:fill="FFFFFF"/>
        </w:rPr>
        <w:t>Poole</w:t>
      </w:r>
    </w:p>
    <w:p w14:paraId="7DAD8B6C" w14:textId="2F70F80F" w:rsidR="005245FA" w:rsidRDefault="005245FA" w:rsidP="006377A0">
      <w:pPr>
        <w:spacing w:after="0"/>
        <w:jc w:val="center"/>
        <w:rPr>
          <w:rFonts w:ascii="Open Sans" w:hAnsi="Open Sans" w:cs="Open Sans"/>
          <w:b/>
          <w:bCs/>
          <w:color w:val="000000"/>
          <w:shd w:val="clear" w:color="auto" w:fill="FFFFFF"/>
        </w:rPr>
      </w:pPr>
      <w:r w:rsidRPr="005245FA">
        <w:rPr>
          <w:rFonts w:ascii="Open Sans" w:hAnsi="Open Sans" w:cs="Open Sans"/>
          <w:b/>
          <w:bCs/>
          <w:color w:val="000000"/>
          <w:shd w:val="clear" w:color="auto" w:fill="FFFFFF"/>
        </w:rPr>
        <w:t>BH15 9EL</w:t>
      </w:r>
    </w:p>
    <w:p w14:paraId="4D1B1F3F" w14:textId="248A900D" w:rsidR="002F1C62" w:rsidRDefault="002F1C62" w:rsidP="006377A0">
      <w:pPr>
        <w:spacing w:after="0"/>
        <w:jc w:val="center"/>
        <w:rPr>
          <w:rFonts w:ascii="Open Sans" w:hAnsi="Open Sans" w:cs="Open Sans"/>
          <w:b/>
          <w:bCs/>
          <w:color w:val="000000"/>
          <w:shd w:val="clear" w:color="auto" w:fill="FFFFFF"/>
        </w:rPr>
      </w:pPr>
      <w:r w:rsidRPr="006377A0">
        <w:rPr>
          <w:b/>
          <w:bCs/>
          <w:sz w:val="24"/>
          <w:szCs w:val="2"/>
        </w:rPr>
        <w:t>01722 333 306</w:t>
      </w:r>
    </w:p>
    <w:p w14:paraId="7D333046" w14:textId="77777777" w:rsidR="002F1C62" w:rsidRPr="005245FA" w:rsidRDefault="002F1C62" w:rsidP="006377A0">
      <w:pPr>
        <w:spacing w:after="0"/>
        <w:jc w:val="center"/>
        <w:rPr>
          <w:b/>
          <w:bCs/>
          <w:sz w:val="24"/>
          <w:szCs w:val="2"/>
        </w:rPr>
      </w:pPr>
    </w:p>
    <w:p w14:paraId="6C9BF6F2" w14:textId="77777777" w:rsidR="002D4E86" w:rsidRPr="002D4E86" w:rsidRDefault="002D4E86" w:rsidP="006377A0">
      <w:pPr>
        <w:spacing w:after="0"/>
        <w:jc w:val="center"/>
        <w:rPr>
          <w:b/>
          <w:bCs/>
          <w:sz w:val="24"/>
          <w:szCs w:val="2"/>
        </w:rPr>
      </w:pPr>
    </w:p>
    <w:p w14:paraId="3DD130B9" w14:textId="2ED40ACD" w:rsidR="002D4E86" w:rsidRDefault="002D4E86" w:rsidP="002D4E86">
      <w:pPr>
        <w:spacing w:after="0"/>
        <w:rPr>
          <w:b/>
          <w:bCs/>
          <w:sz w:val="24"/>
          <w:szCs w:val="2"/>
          <w:u w:val="single"/>
        </w:rPr>
      </w:pPr>
      <w:r w:rsidRPr="002D4E86">
        <w:rPr>
          <w:b/>
          <w:bCs/>
          <w:sz w:val="24"/>
          <w:szCs w:val="2"/>
          <w:u w:val="single"/>
        </w:rPr>
        <w:t xml:space="preserve">Contact </w:t>
      </w:r>
      <w:proofErr w:type="spellStart"/>
      <w:r w:rsidRPr="002D4E86">
        <w:rPr>
          <w:b/>
          <w:bCs/>
          <w:sz w:val="24"/>
          <w:szCs w:val="2"/>
          <w:u w:val="single"/>
        </w:rPr>
        <w:t>Propertymark</w:t>
      </w:r>
      <w:proofErr w:type="spellEnd"/>
    </w:p>
    <w:p w14:paraId="338F3226" w14:textId="77777777" w:rsidR="002D4E86" w:rsidRPr="002D4E86" w:rsidRDefault="002D4E86" w:rsidP="002D4E86">
      <w:pPr>
        <w:spacing w:after="0"/>
        <w:rPr>
          <w:sz w:val="24"/>
          <w:szCs w:val="2"/>
        </w:rPr>
      </w:pPr>
    </w:p>
    <w:p w14:paraId="35841959" w14:textId="71AFA9CB" w:rsidR="002D4E86" w:rsidRPr="002D4E86" w:rsidRDefault="002D4E86" w:rsidP="002D4E86">
      <w:pPr>
        <w:spacing w:after="0"/>
        <w:rPr>
          <w:sz w:val="24"/>
          <w:szCs w:val="2"/>
        </w:rPr>
      </w:pPr>
      <w:r w:rsidRPr="002D4E86">
        <w:rPr>
          <w:sz w:val="24"/>
          <w:szCs w:val="2"/>
        </w:rPr>
        <w:t xml:space="preserve">If you feel your complaint has not been satisfactorily dealt with by us and the redress scheme, you can send your complaint to </w:t>
      </w:r>
      <w:proofErr w:type="spellStart"/>
      <w:r w:rsidRPr="002D4E86">
        <w:rPr>
          <w:sz w:val="24"/>
          <w:szCs w:val="2"/>
        </w:rPr>
        <w:t>Propertymark</w:t>
      </w:r>
      <w:proofErr w:type="spellEnd"/>
      <w:r w:rsidRPr="002D4E86">
        <w:rPr>
          <w:sz w:val="24"/>
          <w:szCs w:val="2"/>
        </w:rPr>
        <w:t xml:space="preserve">. Go to the </w:t>
      </w:r>
      <w:proofErr w:type="spellStart"/>
      <w:r w:rsidRPr="002D4E86">
        <w:rPr>
          <w:sz w:val="24"/>
          <w:szCs w:val="2"/>
        </w:rPr>
        <w:t>Propertymark</w:t>
      </w:r>
      <w:proofErr w:type="spellEnd"/>
      <w:r w:rsidRPr="002D4E86">
        <w:rPr>
          <w:sz w:val="24"/>
          <w:szCs w:val="2"/>
        </w:rPr>
        <w:t xml:space="preserve"> website to download a complaint form. </w:t>
      </w:r>
      <w:proofErr w:type="spellStart"/>
      <w:r w:rsidRPr="002D4E86">
        <w:rPr>
          <w:sz w:val="24"/>
          <w:szCs w:val="2"/>
        </w:rPr>
        <w:t>Propertymark</w:t>
      </w:r>
      <w:proofErr w:type="spellEnd"/>
      <w:r w:rsidRPr="002D4E86">
        <w:rPr>
          <w:sz w:val="24"/>
          <w:szCs w:val="2"/>
        </w:rPr>
        <w:t xml:space="preserve"> investigate complaints against </w:t>
      </w:r>
      <w:proofErr w:type="gramStart"/>
      <w:r w:rsidRPr="002D4E86">
        <w:rPr>
          <w:sz w:val="24"/>
          <w:szCs w:val="2"/>
        </w:rPr>
        <w:t>their</w:t>
      </w:r>
      <w:proofErr w:type="gramEnd"/>
    </w:p>
    <w:p w14:paraId="4EE709EB" w14:textId="12EC41DB" w:rsidR="002D4E86" w:rsidRPr="002D4E86" w:rsidRDefault="002D4E86" w:rsidP="002D4E86">
      <w:pPr>
        <w:spacing w:after="0"/>
        <w:rPr>
          <w:sz w:val="24"/>
          <w:szCs w:val="2"/>
        </w:rPr>
      </w:pPr>
      <w:r w:rsidRPr="002D4E86">
        <w:rPr>
          <w:sz w:val="24"/>
          <w:szCs w:val="2"/>
        </w:rPr>
        <w:t>members where there is evidence an agent has breached their Conduct and Membership Rules. Examples of this include, but are not limited to, misuse of client money, failure to uphold high standards of ethical and professional practice, and failure to answer correspondence.</w:t>
      </w:r>
    </w:p>
    <w:p w14:paraId="06245EAA" w14:textId="77777777" w:rsidR="002D4E86" w:rsidRPr="002D4E86" w:rsidRDefault="002D4E86" w:rsidP="002D4E86">
      <w:pPr>
        <w:spacing w:after="0"/>
        <w:rPr>
          <w:sz w:val="24"/>
          <w:szCs w:val="2"/>
        </w:rPr>
      </w:pPr>
    </w:p>
    <w:p w14:paraId="5E7AB8CA" w14:textId="77777777" w:rsidR="002D4E86" w:rsidRDefault="002D4E86" w:rsidP="002D4E86">
      <w:pPr>
        <w:spacing w:after="0"/>
        <w:rPr>
          <w:b/>
          <w:bCs/>
          <w:sz w:val="24"/>
          <w:szCs w:val="2"/>
        </w:rPr>
      </w:pPr>
      <w:r w:rsidRPr="002D4E86">
        <w:rPr>
          <w:b/>
          <w:bCs/>
          <w:sz w:val="24"/>
          <w:szCs w:val="2"/>
        </w:rPr>
        <w:t xml:space="preserve">01926 496 791 </w:t>
      </w:r>
    </w:p>
    <w:p w14:paraId="10744F78" w14:textId="250FFA39" w:rsidR="002D4E86" w:rsidRPr="002D4E86" w:rsidRDefault="002D4E86" w:rsidP="002D4E86">
      <w:pPr>
        <w:spacing w:after="0"/>
        <w:rPr>
          <w:b/>
          <w:bCs/>
          <w:sz w:val="24"/>
          <w:szCs w:val="2"/>
        </w:rPr>
      </w:pPr>
      <w:r w:rsidRPr="002D4E86">
        <w:rPr>
          <w:b/>
          <w:bCs/>
          <w:sz w:val="24"/>
          <w:szCs w:val="2"/>
        </w:rPr>
        <w:t>complaints@propertymark.co.uk</w:t>
      </w:r>
    </w:p>
    <w:p w14:paraId="4238A4CB" w14:textId="339999DD" w:rsidR="002D4E86" w:rsidRPr="002D4E86" w:rsidRDefault="002D4E86" w:rsidP="002D4E86">
      <w:pPr>
        <w:spacing w:after="0"/>
        <w:rPr>
          <w:b/>
          <w:bCs/>
          <w:sz w:val="24"/>
          <w:szCs w:val="2"/>
        </w:rPr>
      </w:pPr>
      <w:r>
        <w:rPr>
          <w:b/>
          <w:bCs/>
          <w:sz w:val="24"/>
          <w:szCs w:val="2"/>
        </w:rPr>
        <w:t>www.</w:t>
      </w:r>
      <w:r w:rsidRPr="002D4E86">
        <w:rPr>
          <w:b/>
          <w:bCs/>
          <w:sz w:val="24"/>
          <w:szCs w:val="2"/>
        </w:rPr>
        <w:t>propertymark.co.uk/professional-standards/complaints</w:t>
      </w:r>
    </w:p>
    <w:sectPr w:rsidR="002D4E86" w:rsidRPr="002D4E86" w:rsidSect="00717E64">
      <w:headerReference w:type="default" r:id="rId11"/>
      <w:footerReference w:type="default" r:id="rId12"/>
      <w:pgSz w:w="11906" w:h="16838"/>
      <w:pgMar w:top="3092" w:right="1440" w:bottom="1440" w:left="1440" w:header="708" w:footer="34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95224EE" w14:textId="77777777" w:rsidR="006C40B1" w:rsidRDefault="006C40B1" w:rsidP="001A76AD">
      <w:pPr>
        <w:spacing w:after="0" w:line="240" w:lineRule="auto"/>
      </w:pPr>
      <w:r>
        <w:separator/>
      </w:r>
    </w:p>
  </w:endnote>
  <w:endnote w:type="continuationSeparator" w:id="0">
    <w:p w14:paraId="43EF164A" w14:textId="77777777" w:rsidR="006C40B1" w:rsidRDefault="006C40B1" w:rsidP="001A76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Open Sans">
    <w:panose1 w:val="020B0606030504020204"/>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59DB058" w14:textId="77777777" w:rsidR="001A76AD" w:rsidRDefault="00717E64" w:rsidP="001A76AD">
    <w:pPr>
      <w:pStyle w:val="Footer"/>
      <w:jc w:val="center"/>
    </w:pPr>
    <w:r w:rsidRPr="001A76AD">
      <w:rPr>
        <w:noProof/>
        <w:sz w:val="20"/>
        <w:szCs w:val="20"/>
        <w:lang w:eastAsia="en-GB"/>
      </w:rPr>
      <w:drawing>
        <wp:anchor distT="0" distB="0" distL="114300" distR="114300" simplePos="0" relativeHeight="251661312" behindDoc="0" locked="0" layoutInCell="1" allowOverlap="1" wp14:anchorId="298B903A" wp14:editId="6A28B884">
          <wp:simplePos x="0" y="0"/>
          <wp:positionH relativeFrom="column">
            <wp:posOffset>-737870</wp:posOffset>
          </wp:positionH>
          <wp:positionV relativeFrom="paragraph">
            <wp:posOffset>124460</wp:posOffset>
          </wp:positionV>
          <wp:extent cx="1130935" cy="409575"/>
          <wp:effectExtent l="0" t="0" r="0" b="952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la property mark.png"/>
                  <pic:cNvPicPr/>
                </pic:nvPicPr>
                <pic:blipFill>
                  <a:blip r:embed="rId1">
                    <a:extLst>
                      <a:ext uri="{28A0092B-C50C-407E-A947-70E740481C1C}">
                        <a14:useLocalDpi xmlns:a14="http://schemas.microsoft.com/office/drawing/2010/main" val="0"/>
                      </a:ext>
                    </a:extLst>
                  </a:blip>
                  <a:stretch>
                    <a:fillRect/>
                  </a:stretch>
                </pic:blipFill>
                <pic:spPr>
                  <a:xfrm>
                    <a:off x="0" y="0"/>
                    <a:ext cx="1130935" cy="409575"/>
                  </a:xfrm>
                  <a:prstGeom prst="rect">
                    <a:avLst/>
                  </a:prstGeom>
                </pic:spPr>
              </pic:pic>
            </a:graphicData>
          </a:graphic>
          <wp14:sizeRelH relativeFrom="page">
            <wp14:pctWidth>0</wp14:pctWidth>
          </wp14:sizeRelH>
          <wp14:sizeRelV relativeFrom="page">
            <wp14:pctHeight>0</wp14:pctHeight>
          </wp14:sizeRelV>
        </wp:anchor>
      </w:drawing>
    </w:r>
    <w:r w:rsidRPr="001A76AD">
      <w:rPr>
        <w:noProof/>
        <w:sz w:val="20"/>
        <w:szCs w:val="20"/>
        <w:lang w:eastAsia="en-GB"/>
      </w:rPr>
      <w:drawing>
        <wp:anchor distT="0" distB="0" distL="114300" distR="114300" simplePos="0" relativeHeight="251663360" behindDoc="0" locked="0" layoutInCell="1" allowOverlap="1" wp14:anchorId="373B89AE" wp14:editId="021D9701">
          <wp:simplePos x="0" y="0"/>
          <wp:positionH relativeFrom="column">
            <wp:posOffset>5314950</wp:posOffset>
          </wp:positionH>
          <wp:positionV relativeFrom="paragraph">
            <wp:posOffset>121285</wp:posOffset>
          </wp:positionV>
          <wp:extent cx="1155065" cy="419100"/>
          <wp:effectExtent l="0" t="0" r="6985"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EA_Propertymark_Protected.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155065" cy="419100"/>
                  </a:xfrm>
                  <a:prstGeom prst="rect">
                    <a:avLst/>
                  </a:prstGeom>
                </pic:spPr>
              </pic:pic>
            </a:graphicData>
          </a:graphic>
          <wp14:sizeRelH relativeFrom="page">
            <wp14:pctWidth>0</wp14:pctWidth>
          </wp14:sizeRelH>
          <wp14:sizeRelV relativeFrom="page">
            <wp14:pctHeight>0</wp14:pctHeight>
          </wp14:sizeRelV>
        </wp:anchor>
      </w:drawing>
    </w:r>
    <w:r>
      <w:rPr>
        <w:noProof/>
        <w:sz w:val="20"/>
        <w:szCs w:val="20"/>
        <w:lang w:eastAsia="en-GB"/>
      </w:rPr>
      <mc:AlternateContent>
        <mc:Choice Requires="wps">
          <w:drawing>
            <wp:anchor distT="0" distB="0" distL="114300" distR="114300" simplePos="0" relativeHeight="251664384" behindDoc="0" locked="0" layoutInCell="1" allowOverlap="1" wp14:anchorId="4436BD15" wp14:editId="03009F8F">
              <wp:simplePos x="0" y="0"/>
              <wp:positionH relativeFrom="column">
                <wp:posOffset>-809625</wp:posOffset>
              </wp:positionH>
              <wp:positionV relativeFrom="paragraph">
                <wp:posOffset>-48260</wp:posOffset>
              </wp:positionV>
              <wp:extent cx="7334250" cy="0"/>
              <wp:effectExtent l="0" t="19050" r="0" b="19050"/>
              <wp:wrapNone/>
              <wp:docPr id="4" name="Straight Connector 4"/>
              <wp:cNvGraphicFramePr/>
              <a:graphic xmlns:a="http://schemas.openxmlformats.org/drawingml/2006/main">
                <a:graphicData uri="http://schemas.microsoft.com/office/word/2010/wordprocessingShape">
                  <wps:wsp>
                    <wps:cNvCnPr/>
                    <wps:spPr>
                      <a:xfrm>
                        <a:off x="0" y="0"/>
                        <a:ext cx="7334250" cy="0"/>
                      </a:xfrm>
                      <a:prstGeom prst="line">
                        <a:avLst/>
                      </a:prstGeom>
                      <a:ln w="38100">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0820CC8" id="Straight Connector 4"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63.75pt,-3.8pt" to="513.75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" strokecolor="#c00000" strokeweight="3pt"/>
          </w:pict>
        </mc:Fallback>
      </mc:AlternateContent>
    </w:r>
    <w:r>
      <w:rPr>
        <w:noProof/>
        <w:sz w:val="20"/>
        <w:szCs w:val="20"/>
        <w:lang w:eastAsia="en-GB"/>
      </w:rPr>
      <mc:AlternateContent>
        <mc:Choice Requires="wps">
          <w:drawing>
            <wp:anchor distT="0" distB="0" distL="114300" distR="114300" simplePos="0" relativeHeight="251666432" behindDoc="0" locked="0" layoutInCell="1" allowOverlap="1" wp14:anchorId="49F5DBA8" wp14:editId="77F8AA66">
              <wp:simplePos x="0" y="0"/>
              <wp:positionH relativeFrom="column">
                <wp:posOffset>-809625</wp:posOffset>
              </wp:positionH>
              <wp:positionV relativeFrom="paragraph">
                <wp:posOffset>-635</wp:posOffset>
              </wp:positionV>
              <wp:extent cx="7334250" cy="0"/>
              <wp:effectExtent l="0" t="19050" r="0" b="19050"/>
              <wp:wrapNone/>
              <wp:docPr id="5" name="Straight Connector 5"/>
              <wp:cNvGraphicFramePr/>
              <a:graphic xmlns:a="http://schemas.openxmlformats.org/drawingml/2006/main">
                <a:graphicData uri="http://schemas.microsoft.com/office/word/2010/wordprocessingShape">
                  <wps:wsp>
                    <wps:cNvCnPr/>
                    <wps:spPr>
                      <a:xfrm>
                        <a:off x="0" y="0"/>
                        <a:ext cx="7334250" cy="0"/>
                      </a:xfrm>
                      <a:prstGeom prst="line">
                        <a:avLst/>
                      </a:prstGeom>
                      <a:noFill/>
                      <a:ln w="28575" cap="flat" cmpd="sng" algn="ctr">
                        <a:solidFill>
                          <a:srgbClr val="C00000"/>
                        </a:solidFill>
                        <a:prstDash val="solid"/>
                      </a:ln>
                      <a:effectLst/>
                    </wps:spPr>
                    <wps:bodyPr/>
                  </wps:wsp>
                </a:graphicData>
              </a:graphic>
            </wp:anchor>
          </w:drawing>
        </mc:Choice>
        <mc:Fallback>
          <w:pict>
            <v:line w14:anchorId="4F6C9124" id="Straight Connector 5"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63.75pt,-.05pt" to="513.7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" strokecolor="#c00000" strokeweight="2.25pt"/>
          </w:pict>
        </mc:Fallback>
      </mc:AlternateContent>
    </w:r>
  </w:p>
  <w:p w14:paraId="7D82E80C" w14:textId="77777777" w:rsidR="001A76AD" w:rsidRPr="00717E64" w:rsidRDefault="001A76AD" w:rsidP="001A76AD">
    <w:pPr>
      <w:pStyle w:val="Footer"/>
      <w:jc w:val="center"/>
      <w:rPr>
        <w:sz w:val="18"/>
        <w:szCs w:val="20"/>
      </w:rPr>
    </w:pPr>
    <w:r w:rsidRPr="00717E64">
      <w:rPr>
        <w:sz w:val="18"/>
        <w:szCs w:val="20"/>
      </w:rPr>
      <w:t>Registered Office Address: Livermore House, High Street, Dunmow, Essex, England, CM6 1AW</w:t>
    </w:r>
  </w:p>
  <w:p w14:paraId="220D0A86" w14:textId="77777777" w:rsidR="001A76AD" w:rsidRPr="00717E64" w:rsidRDefault="001A76AD" w:rsidP="001A76AD">
    <w:pPr>
      <w:pStyle w:val="Footer"/>
      <w:jc w:val="center"/>
      <w:rPr>
        <w:rFonts w:ascii="Arial" w:hAnsi="Arial" w:cs="Arial"/>
        <w:sz w:val="18"/>
        <w:szCs w:val="20"/>
        <w:lang w:eastAsia="ko-KR"/>
      </w:rPr>
    </w:pPr>
    <w:r w:rsidRPr="00717E64">
      <w:rPr>
        <w:sz w:val="18"/>
        <w:szCs w:val="20"/>
      </w:rPr>
      <w:t xml:space="preserve">Company Registration Number: </w:t>
    </w:r>
    <w:proofErr w:type="gramStart"/>
    <w:r w:rsidRPr="00717E64">
      <w:rPr>
        <w:sz w:val="18"/>
        <w:szCs w:val="20"/>
      </w:rPr>
      <w:t xml:space="preserve">08394499  </w:t>
    </w:r>
    <w:r w:rsidRPr="00717E64">
      <w:rPr>
        <w:rFonts w:ascii="Arial" w:eastAsiaTheme="minorHAnsi" w:hAnsi="Arial" w:cs="Arial"/>
        <w:sz w:val="18"/>
        <w:szCs w:val="20"/>
        <w:lang w:eastAsia="ko-KR"/>
      </w:rPr>
      <w:t>♦</w:t>
    </w:r>
    <w:proofErr w:type="gramEnd"/>
    <w:r w:rsidRPr="00717E64">
      <w:rPr>
        <w:rFonts w:ascii="Arial" w:eastAsiaTheme="minorHAnsi" w:hAnsi="Arial" w:cs="Arial"/>
        <w:sz w:val="18"/>
        <w:szCs w:val="20"/>
        <w:lang w:eastAsia="ko-KR"/>
      </w:rPr>
      <w:t xml:space="preserve">  </w:t>
    </w:r>
    <w:r w:rsidRPr="00717E64">
      <w:rPr>
        <w:rFonts w:eastAsiaTheme="minorHAnsi" w:cstheme="minorHAnsi"/>
        <w:sz w:val="18"/>
        <w:szCs w:val="20"/>
        <w:lang w:eastAsia="ko-KR"/>
      </w:rPr>
      <w:t>VAT Number: 161 0628 37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5E057A1" w14:textId="77777777" w:rsidR="006C40B1" w:rsidRDefault="006C40B1" w:rsidP="001A76AD">
      <w:pPr>
        <w:spacing w:after="0" w:line="240" w:lineRule="auto"/>
      </w:pPr>
      <w:r>
        <w:separator/>
      </w:r>
    </w:p>
  </w:footnote>
  <w:footnote w:type="continuationSeparator" w:id="0">
    <w:p w14:paraId="1682DD0D" w14:textId="77777777" w:rsidR="006C40B1" w:rsidRDefault="006C40B1" w:rsidP="001A76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7213DAC" w14:textId="77777777" w:rsidR="001A76AD" w:rsidRDefault="001A76AD">
    <w:pPr>
      <w:pStyle w:val="Header"/>
    </w:pPr>
    <w:r>
      <w:rPr>
        <w:noProof/>
        <w:lang w:eastAsia="en-GB"/>
      </w:rPr>
      <w:drawing>
        <wp:anchor distT="0" distB="0" distL="114300" distR="114300" simplePos="0" relativeHeight="251659264" behindDoc="0" locked="0" layoutInCell="1" allowOverlap="1" wp14:anchorId="1F839123" wp14:editId="15639D05">
          <wp:simplePos x="0" y="0"/>
          <wp:positionH relativeFrom="column">
            <wp:posOffset>666115</wp:posOffset>
          </wp:positionH>
          <wp:positionV relativeFrom="paragraph">
            <wp:posOffset>-335280</wp:posOffset>
          </wp:positionV>
          <wp:extent cx="4410075" cy="1217930"/>
          <wp:effectExtent l="0" t="0" r="952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well Logo horizontal.png"/>
                  <pic:cNvPicPr/>
                </pic:nvPicPr>
                <pic:blipFill rotWithShape="1">
                  <a:blip r:embed="rId1" cstate="print">
                    <a:extLst>
                      <a:ext uri="{28A0092B-C50C-407E-A947-70E740481C1C}">
                        <a14:useLocalDpi xmlns:a14="http://schemas.microsoft.com/office/drawing/2010/main" val="0"/>
                      </a:ext>
                    </a:extLst>
                  </a:blip>
                  <a:srcRect l="2159" t="35548" r="2493" b="37708"/>
                  <a:stretch/>
                </pic:blipFill>
                <pic:spPr bwMode="auto">
                  <a:xfrm>
                    <a:off x="0" y="0"/>
                    <a:ext cx="4410075" cy="12179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147BFE1" w14:textId="77777777" w:rsidR="001A76AD" w:rsidRDefault="001A76AD">
    <w:pPr>
      <w:pStyle w:val="Header"/>
    </w:pPr>
  </w:p>
  <w:p w14:paraId="1899171F" w14:textId="77777777" w:rsidR="00717E64" w:rsidRDefault="00717E64">
    <w:pPr>
      <w:pStyle w:val="Header"/>
    </w:pPr>
  </w:p>
  <w:p w14:paraId="4418C7D1" w14:textId="77777777" w:rsidR="00717E64" w:rsidRDefault="00717E64">
    <w:pPr>
      <w:pStyle w:val="Header"/>
    </w:pPr>
  </w:p>
  <w:p w14:paraId="05B688AD" w14:textId="77777777" w:rsidR="00717E64" w:rsidRDefault="00717E64">
    <w:pPr>
      <w:pStyle w:val="Header"/>
    </w:pPr>
  </w:p>
  <w:p w14:paraId="46A60FF7" w14:textId="77777777" w:rsidR="00717E64" w:rsidRPr="00717E64" w:rsidRDefault="00717E64" w:rsidP="00717E64">
    <w:pPr>
      <w:pStyle w:val="Header"/>
      <w:jc w:val="center"/>
      <w:rPr>
        <w:sz w:val="12"/>
      </w:rPr>
    </w:pPr>
  </w:p>
  <w:p w14:paraId="6BBF5CA1" w14:textId="77777777" w:rsidR="00717E64" w:rsidRDefault="00717E64" w:rsidP="00717E64">
    <w:pPr>
      <w:pStyle w:val="Header"/>
      <w:jc w:val="center"/>
      <w:rPr>
        <w:rFonts w:cstheme="minorHAnsi"/>
        <w:lang w:eastAsia="ko-KR"/>
      </w:rPr>
    </w:pPr>
    <w:r>
      <w:t>5 Stone Street, Gravesend, Kent, DA11 0</w:t>
    </w:r>
    <w:proofErr w:type="gramStart"/>
    <w:r>
      <w:t xml:space="preserve">NH  </w:t>
    </w:r>
    <w:r w:rsidRPr="00717E64">
      <w:rPr>
        <w:rFonts w:ascii="Arial" w:hAnsi="Arial" w:cs="Arial"/>
        <w:lang w:eastAsia="ko-KR"/>
      </w:rPr>
      <w:t>♦</w:t>
    </w:r>
    <w:proofErr w:type="gramEnd"/>
    <w:r w:rsidRPr="00717E64">
      <w:rPr>
        <w:rFonts w:cstheme="minorHAnsi"/>
        <w:lang w:eastAsia="ko-KR"/>
      </w:rPr>
      <w:t xml:space="preserve">  01474 </w:t>
    </w:r>
    <w:proofErr w:type="gramStart"/>
    <w:r w:rsidRPr="00717E64">
      <w:rPr>
        <w:rFonts w:cstheme="minorHAnsi"/>
        <w:lang w:eastAsia="ko-KR"/>
      </w:rPr>
      <w:t xml:space="preserve">331177  </w:t>
    </w:r>
    <w:r w:rsidRPr="00717E64">
      <w:rPr>
        <w:rFonts w:ascii="Arial" w:hAnsi="Arial" w:cs="Arial"/>
        <w:lang w:eastAsia="ko-KR"/>
      </w:rPr>
      <w:t>♦</w:t>
    </w:r>
    <w:proofErr w:type="gramEnd"/>
    <w:r w:rsidRPr="00717E64">
      <w:rPr>
        <w:rFonts w:cstheme="minorHAnsi"/>
        <w:lang w:eastAsia="ko-KR"/>
      </w:rPr>
      <w:t xml:space="preserve">  </w:t>
    </w:r>
    <w:hyperlink r:id="rId2" w:history="1">
      <w:r w:rsidRPr="00717E64">
        <w:rPr>
          <w:rStyle w:val="Hyperlink"/>
          <w:rFonts w:cstheme="minorHAnsi"/>
          <w:color w:val="auto"/>
          <w:u w:val="none"/>
          <w:lang w:eastAsia="ko-KR"/>
        </w:rPr>
        <w:t>office@chartwellletting.com</w:t>
      </w:r>
    </w:hyperlink>
  </w:p>
  <w:p w14:paraId="27518DE4" w14:textId="77777777" w:rsidR="00717E64" w:rsidRPr="00717E64" w:rsidRDefault="00717E64" w:rsidP="00717E64">
    <w:pPr>
      <w:pStyle w:val="Header"/>
      <w:jc w:val="center"/>
      <w:rPr>
        <w:rFonts w:cstheme="minorHAnsi"/>
        <w:sz w:val="6"/>
        <w:lang w:eastAsia="ko-KR"/>
      </w:rPr>
    </w:pPr>
  </w:p>
  <w:p w14:paraId="7EBD31FA" w14:textId="77777777" w:rsidR="00717E64" w:rsidRPr="00717E64" w:rsidRDefault="00717E64" w:rsidP="00717E64">
    <w:pPr>
      <w:pStyle w:val="Header"/>
      <w:jc w:val="center"/>
      <w:rPr>
        <w:rFonts w:ascii="Arial" w:hAnsi="Arial" w:cs="Arial"/>
        <w:color w:val="C00000"/>
        <w:u w:val="single"/>
        <w:lang w:eastAsia="ko-KR"/>
      </w:rPr>
    </w:pPr>
    <w:r w:rsidRPr="00717E64">
      <w:rPr>
        <w:rFonts w:cstheme="minorHAnsi"/>
        <w:color w:val="C00000"/>
        <w:u w:val="single"/>
        <w:lang w:eastAsia="ko-KR"/>
      </w:rPr>
      <w:t>www.chartwelllettings.co.uk</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4ED0C50"/>
    <w:multiLevelType w:val="multilevel"/>
    <w:tmpl w:val="20BAF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B15338"/>
    <w:multiLevelType w:val="hybridMultilevel"/>
    <w:tmpl w:val="DE46BC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33230976">
    <w:abstractNumId w:val="0"/>
  </w:num>
  <w:num w:numId="2" w16cid:durableId="339547330">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7"/>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76AD"/>
    <w:rsid w:val="000174C8"/>
    <w:rsid w:val="000B1B57"/>
    <w:rsid w:val="001A76AD"/>
    <w:rsid w:val="002430EA"/>
    <w:rsid w:val="002D4E86"/>
    <w:rsid w:val="002F1C62"/>
    <w:rsid w:val="003119F3"/>
    <w:rsid w:val="00314D10"/>
    <w:rsid w:val="00384BF0"/>
    <w:rsid w:val="003B4F5F"/>
    <w:rsid w:val="003C780E"/>
    <w:rsid w:val="00443509"/>
    <w:rsid w:val="005245FA"/>
    <w:rsid w:val="005C0CEB"/>
    <w:rsid w:val="006377A0"/>
    <w:rsid w:val="006C40B1"/>
    <w:rsid w:val="006F648C"/>
    <w:rsid w:val="00717E64"/>
    <w:rsid w:val="00754F05"/>
    <w:rsid w:val="008F401C"/>
    <w:rsid w:val="00A30CB4"/>
    <w:rsid w:val="00C555D3"/>
    <w:rsid w:val="00DB34CC"/>
    <w:rsid w:val="00DC0C3F"/>
    <w:rsid w:val="00F176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D8AA61"/>
  <w15:docId w15:val="{126C3BEC-8A61-42D1-95C1-0E0BDA6F3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Batang"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A76AD"/>
    <w:pPr>
      <w:tabs>
        <w:tab w:val="center" w:pos="4513"/>
        <w:tab w:val="right" w:pos="9026"/>
      </w:tabs>
      <w:spacing w:after="0" w:line="240" w:lineRule="auto"/>
    </w:pPr>
  </w:style>
  <w:style w:type="character" w:customStyle="1" w:styleId="HeaderChar">
    <w:name w:val="Header Char"/>
    <w:basedOn w:val="DefaultParagraphFont"/>
    <w:link w:val="Header"/>
    <w:uiPriority w:val="99"/>
    <w:rsid w:val="001A76AD"/>
  </w:style>
  <w:style w:type="paragraph" w:styleId="Footer">
    <w:name w:val="footer"/>
    <w:basedOn w:val="Normal"/>
    <w:link w:val="FooterChar"/>
    <w:uiPriority w:val="99"/>
    <w:unhideWhenUsed/>
    <w:rsid w:val="001A76AD"/>
    <w:pPr>
      <w:tabs>
        <w:tab w:val="center" w:pos="4513"/>
        <w:tab w:val="right" w:pos="9026"/>
      </w:tabs>
      <w:spacing w:after="0" w:line="240" w:lineRule="auto"/>
    </w:pPr>
  </w:style>
  <w:style w:type="character" w:customStyle="1" w:styleId="FooterChar">
    <w:name w:val="Footer Char"/>
    <w:basedOn w:val="DefaultParagraphFont"/>
    <w:link w:val="Footer"/>
    <w:uiPriority w:val="99"/>
    <w:rsid w:val="001A76AD"/>
  </w:style>
  <w:style w:type="paragraph" w:styleId="BalloonText">
    <w:name w:val="Balloon Text"/>
    <w:basedOn w:val="Normal"/>
    <w:link w:val="BalloonTextChar"/>
    <w:uiPriority w:val="99"/>
    <w:semiHidden/>
    <w:unhideWhenUsed/>
    <w:rsid w:val="001A76A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A76AD"/>
    <w:rPr>
      <w:rFonts w:ascii="Tahoma" w:hAnsi="Tahoma" w:cs="Tahoma"/>
      <w:sz w:val="16"/>
      <w:szCs w:val="16"/>
    </w:rPr>
  </w:style>
  <w:style w:type="character" w:styleId="Hyperlink">
    <w:name w:val="Hyperlink"/>
    <w:basedOn w:val="DefaultParagraphFont"/>
    <w:uiPriority w:val="99"/>
    <w:unhideWhenUsed/>
    <w:rsid w:val="00717E64"/>
    <w:rPr>
      <w:color w:val="0000FF" w:themeColor="hyperlink"/>
      <w:u w:val="single"/>
    </w:rPr>
  </w:style>
  <w:style w:type="character" w:styleId="UnresolvedMention">
    <w:name w:val="Unresolved Mention"/>
    <w:basedOn w:val="DefaultParagraphFont"/>
    <w:uiPriority w:val="99"/>
    <w:semiHidden/>
    <w:unhideWhenUsed/>
    <w:rsid w:val="006377A0"/>
    <w:rPr>
      <w:color w:val="605E5C"/>
      <w:shd w:val="clear" w:color="auto" w:fill="E1DFDD"/>
    </w:rPr>
  </w:style>
  <w:style w:type="paragraph" w:styleId="ListParagraph">
    <w:name w:val="List Paragraph"/>
    <w:basedOn w:val="Normal"/>
    <w:uiPriority w:val="34"/>
    <w:qFormat/>
    <w:rsid w:val="006377A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329792610">
      <w:bodyDiv w:val="1"/>
      <w:marLeft w:val="0"/>
      <w:marRight w:val="0"/>
      <w:marTop w:val="0"/>
      <w:marBottom w:val="0"/>
      <w:divBdr>
        <w:top w:val="none" w:sz="0" w:space="0" w:color="auto"/>
        <w:left w:val="none" w:sz="0" w:space="0" w:color="auto"/>
        <w:bottom w:val="none" w:sz="0" w:space="0" w:color="auto"/>
        <w:right w:val="none" w:sz="0" w:space="0" w:color="auto"/>
      </w:divBdr>
    </w:div>
    <w:div w:id="1567567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office@chartwellletting.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openxmlformats.org/officeDocument/2006/relationships/hyperlink" Target="mailto:office@chartwellletting.com"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DE6CE13FFEB154DAA56F72BC0075367" ma:contentTypeVersion="12" ma:contentTypeDescription="Create a new document." ma:contentTypeScope="" ma:versionID="43ab10a796d6fb3a1c36c8e6a8b35abb">
  <xsd:schema xmlns:xsd="http://www.w3.org/2001/XMLSchema" xmlns:xs="http://www.w3.org/2001/XMLSchema" xmlns:p="http://schemas.microsoft.com/office/2006/metadata/properties" xmlns:ns2="a2001586-1d30-4902-8407-5359567105e6" xmlns:ns3="5b3857a3-df7f-4741-9206-3910ac4c0e7e" targetNamespace="http://schemas.microsoft.com/office/2006/metadata/properties" ma:root="true" ma:fieldsID="28aee7bbb79ac449a8f3b9124a908879" ns2:_="" ns3:_="">
    <xsd:import namespace="a2001586-1d30-4902-8407-5359567105e6"/>
    <xsd:import namespace="5b3857a3-df7f-4741-9206-3910ac4c0e7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001586-1d30-4902-8407-5359567105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6f1505ec-fbf4-498d-839a-f49f0e8ab3c5"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b3857a3-df7f-4741-9206-3910ac4c0e7e"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3b64f07c-c078-434c-9799-e249d3f29fb3}" ma:internalName="TaxCatchAll" ma:showField="CatchAllData" ma:web="5b3857a3-df7f-4741-9206-3910ac4c0e7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5b3857a3-df7f-4741-9206-3910ac4c0e7e" xsi:nil="true"/>
    <lcf76f155ced4ddcb4097134ff3c332f xmlns="a2001586-1d30-4902-8407-5359567105e6">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1932D45-44F3-4C9C-97D9-E993EAFEA9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001586-1d30-4902-8407-5359567105e6"/>
    <ds:schemaRef ds:uri="5b3857a3-df7f-4741-9206-3910ac4c0e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17DFF57-D1EF-4574-A80A-220A3EBF1283}">
  <ds:schemaRefs>
    <ds:schemaRef ds:uri="http://schemas.microsoft.com/office/2006/metadata/properties"/>
    <ds:schemaRef ds:uri="http://schemas.microsoft.com/office/infopath/2007/PartnerControls"/>
    <ds:schemaRef ds:uri="5b3857a3-df7f-4741-9206-3910ac4c0e7e"/>
    <ds:schemaRef ds:uri="a2001586-1d30-4902-8407-5359567105e6"/>
  </ds:schemaRefs>
</ds:datastoreItem>
</file>

<file path=customXml/itemProps3.xml><?xml version="1.0" encoding="utf-8"?>
<ds:datastoreItem xmlns:ds="http://schemas.openxmlformats.org/officeDocument/2006/customXml" ds:itemID="{C7BE314B-DFA7-4970-97D0-9BE3C9FA3AB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430</Words>
  <Characters>2451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Chartwell-Sam</dc:creator>
  <cp:lastModifiedBy>James Hooker</cp:lastModifiedBy>
  <cp:revision>2</cp:revision>
  <cp:lastPrinted>2023-02-24T17:23:00Z</cp:lastPrinted>
  <dcterms:created xsi:type="dcterms:W3CDTF">2026-09-11T12:39:00Z</dcterms:created>
  <dcterms:modified xsi:type="dcterms:W3CDTF">2026-09-11T12:39:00Z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0x010100ADE6CE13FFEB154DAA56F72BC0075367</vt:lpwstr>
  </property>
</Properties>
</file>